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39CB" w:rsidRDefault="007142A3" w:rsidP="007142A3">
      <w:pPr>
        <w:jc w:val="center"/>
        <w:rPr>
          <w:b/>
        </w:rPr>
      </w:pPr>
      <w:r>
        <w:rPr>
          <w:b/>
        </w:rPr>
        <w:t>THE ELEGANCE AND BEAUTY OF THE FIVE PHASES</w:t>
      </w:r>
    </w:p>
    <w:p w:rsidR="007142A3" w:rsidRDefault="007142A3" w:rsidP="007142A3">
      <w:pPr>
        <w:jc w:val="center"/>
        <w:rPr>
          <w:b/>
        </w:rPr>
      </w:pPr>
      <w:r>
        <w:rPr>
          <w:b/>
          <w:noProof/>
          <w:lang w:val="en-US"/>
        </w:rPr>
        <w:drawing>
          <wp:inline distT="0" distB="0" distL="0" distR="0">
            <wp:extent cx="1800062" cy="1692946"/>
            <wp:effectExtent l="0" t="0" r="381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ve Element Logo highter resolution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0062" cy="1692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D06ED" w:rsidRDefault="004D06ED" w:rsidP="00783443"/>
    <w:p w:rsidR="007142A3" w:rsidRDefault="007142A3" w:rsidP="00783443">
      <w:r w:rsidRPr="004D06ED">
        <w:t>As requested by my inner wisdom and s</w:t>
      </w:r>
      <w:r w:rsidR="00605151">
        <w:t>ense of knowing what I need</w:t>
      </w:r>
      <w:r w:rsidR="004D1E32">
        <w:t>ed to move forward in my practis</w:t>
      </w:r>
      <w:r w:rsidR="00605151">
        <w:t>e</w:t>
      </w:r>
      <w:proofErr w:type="gramStart"/>
      <w:r w:rsidR="00605151">
        <w:t xml:space="preserve">, </w:t>
      </w:r>
      <w:r w:rsidR="004D06ED">
        <w:t xml:space="preserve"> </w:t>
      </w:r>
      <w:r w:rsidR="00605151">
        <w:t>I</w:t>
      </w:r>
      <w:proofErr w:type="gramEnd"/>
      <w:r w:rsidR="00605151">
        <w:t xml:space="preserve"> have had a quiet summer pottering in the ga</w:t>
      </w:r>
      <w:r w:rsidR="00295880">
        <w:t xml:space="preserve">rden and tending to my chickens, and </w:t>
      </w:r>
      <w:r w:rsidR="004D1E32">
        <w:t xml:space="preserve">of course, delving into </w:t>
      </w:r>
      <w:r w:rsidR="00295880">
        <w:t>my n</w:t>
      </w:r>
      <w:r w:rsidR="00CD0BB2">
        <w:t>ever ending study</w:t>
      </w:r>
      <w:r w:rsidR="00295880">
        <w:t xml:space="preserve"> of herbal medicine.  This is my meditation and is very nourishing and relaxing.  Doing the</w:t>
      </w:r>
      <w:r w:rsidR="00CD0BB2">
        <w:t>se</w:t>
      </w:r>
      <w:r w:rsidR="00295880">
        <w:t xml:space="preserve"> simple tasks </w:t>
      </w:r>
      <w:proofErr w:type="gramStart"/>
      <w:r w:rsidR="00295880">
        <w:t>are</w:t>
      </w:r>
      <w:proofErr w:type="gramEnd"/>
      <w:r w:rsidR="00295880">
        <w:t xml:space="preserve"> my antidote to the busyness of life.</w:t>
      </w:r>
      <w:r w:rsidRPr="004D06ED">
        <w:t xml:space="preserve">  This </w:t>
      </w:r>
      <w:r w:rsidR="00295880">
        <w:t>summer has been</w:t>
      </w:r>
      <w:r w:rsidRPr="004D06ED">
        <w:t xml:space="preserve"> a very welcome pause, a still-point, which gave me the opportunity</w:t>
      </w:r>
      <w:r w:rsidR="004D06ED">
        <w:rPr>
          <w:b/>
        </w:rPr>
        <w:t xml:space="preserve"> </w:t>
      </w:r>
      <w:r w:rsidR="00605151">
        <w:t xml:space="preserve">to </w:t>
      </w:r>
      <w:r w:rsidR="004D06ED">
        <w:t>review how I work and to consider what would best serve both my client’s health and wellbeing as well as my own.</w:t>
      </w:r>
      <w:r w:rsidR="00295880">
        <w:t xml:space="preserve"> </w:t>
      </w:r>
    </w:p>
    <w:p w:rsidR="004D06ED" w:rsidRDefault="004D06ED" w:rsidP="00783443"/>
    <w:p w:rsidR="004D06ED" w:rsidRDefault="004D06ED" w:rsidP="00783443">
      <w:r>
        <w:t xml:space="preserve">I initially trained in Five Element (or Five Phases) acupuncture over 20 years ago.  </w:t>
      </w:r>
      <w:r w:rsidR="00605151">
        <w:t>This system of traditional acupuncture is an ancient form of healing that is particularly suited to our modern world.   It is very eleg</w:t>
      </w:r>
      <w:r w:rsidR="005C702F">
        <w:t>ant in its</w:t>
      </w:r>
      <w:r w:rsidR="00295880">
        <w:t xml:space="preserve"> simpli</w:t>
      </w:r>
      <w:r w:rsidR="00F94D8E">
        <w:t>city, and the beauty lies in its</w:t>
      </w:r>
      <w:r w:rsidR="00605151">
        <w:t xml:space="preserve"> ability to view the human being as an energe</w:t>
      </w:r>
      <w:r w:rsidR="005C702F">
        <w:t>tic being and to observe how these</w:t>
      </w:r>
      <w:r w:rsidR="00605151">
        <w:t xml:space="preserve"> elements are expressing themselve</w:t>
      </w:r>
      <w:r w:rsidR="00295880">
        <w:t>s within us.  It mirrors the natural world and the changing seasons, encourages us to live in accordance with these natura</w:t>
      </w:r>
      <w:r w:rsidR="00F94D8E">
        <w:t>l laws and invites</w:t>
      </w:r>
      <w:r w:rsidR="005C702F">
        <w:t xml:space="preserve"> the person prioritise them</w:t>
      </w:r>
      <w:r w:rsidR="00F94D8E">
        <w:t>selves over their symptoms.</w:t>
      </w:r>
    </w:p>
    <w:p w:rsidR="00F94D8E" w:rsidRDefault="00F94D8E" w:rsidP="00783443"/>
    <w:p w:rsidR="00F94D8E" w:rsidRDefault="00F94D8E" w:rsidP="00783443">
      <w:r>
        <w:t>My practise is in fertility, pregnancy, and women’s health, and although I have always viewed my clients through the Five Element lens, it is very easy for an acupuncturist to begin using  ‘protocols’ which can become a ‘one fit for all’ type of practice if the whole person is not considered.  For example, with assisted fertility, there are certain pr</w:t>
      </w:r>
      <w:r w:rsidR="001D3CBB">
        <w:t xml:space="preserve">otocols (acupuncture points), which are used depending on which stage the couples are at in their treatment.    I can see the value in this as these protocols are tried and tested with a solid rationale of why we are using them.  They are also easier to research </w:t>
      </w:r>
      <w:r w:rsidR="004D1E32">
        <w:t>as they are less individualised.</w:t>
      </w:r>
      <w:r w:rsidR="001D3CBB">
        <w:t xml:space="preserve">  However, the energetic subtleties and how the flow of energy around the elements (the body and organ systems) is manifesting in the individual</w:t>
      </w:r>
      <w:r w:rsidR="00CD0BB2">
        <w:t xml:space="preserve"> are</w:t>
      </w:r>
      <w:r w:rsidR="001D3CBB">
        <w:t xml:space="preserve"> missing.  This is where the beauty of the Fiv</w:t>
      </w:r>
      <w:r w:rsidR="00CD0BB2">
        <w:t>e Elements come</w:t>
      </w:r>
      <w:r w:rsidR="001D3CBB">
        <w:t xml:space="preserve"> in: as well as</w:t>
      </w:r>
      <w:r w:rsidR="004D1E32">
        <w:t xml:space="preserve"> working alongside the cycle, we can work with the emotions, the physical and the psyche</w:t>
      </w:r>
      <w:proofErr w:type="gramStart"/>
      <w:r w:rsidR="004D1E32">
        <w:t>,  and</w:t>
      </w:r>
      <w:proofErr w:type="gramEnd"/>
      <w:r w:rsidR="004D1E32">
        <w:t xml:space="preserve"> help to restore the natural state of balance at a time when the inevitable stressors threaten to overwhelm.  </w:t>
      </w:r>
    </w:p>
    <w:p w:rsidR="004D1E32" w:rsidRDefault="004D1E32" w:rsidP="00783443"/>
    <w:p w:rsidR="004D1E32" w:rsidRPr="004D06ED" w:rsidRDefault="004D1E32" w:rsidP="00783443">
      <w:r>
        <w:t xml:space="preserve">I am filled with gratitude for this system of medicine.  It reminds me of our interconnectedness, and our sense of belonging in the natural world.  It helps foster </w:t>
      </w:r>
      <w:proofErr w:type="gramStart"/>
      <w:r>
        <w:t>compassion</w:t>
      </w:r>
      <w:proofErr w:type="gramEnd"/>
      <w:r>
        <w:t xml:space="preserve"> as it is one of the most non-judgemental systems of medicine I have come across.  I am so happy to be coming back home and to include this treasure in my acupuncture practise.</w:t>
      </w:r>
      <w:r w:rsidR="00CD0BB2">
        <w:t xml:space="preserve">  </w:t>
      </w:r>
      <w:bookmarkStart w:id="0" w:name="_GoBack"/>
      <w:bookmarkEnd w:id="0"/>
    </w:p>
    <w:sectPr w:rsidR="004D1E32" w:rsidRPr="004D06ED" w:rsidSect="0016267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2A3"/>
    <w:rsid w:val="0016267E"/>
    <w:rsid w:val="001D3CBB"/>
    <w:rsid w:val="00295880"/>
    <w:rsid w:val="004D06ED"/>
    <w:rsid w:val="004D1E32"/>
    <w:rsid w:val="005A39CB"/>
    <w:rsid w:val="005C702F"/>
    <w:rsid w:val="00605151"/>
    <w:rsid w:val="007142A3"/>
    <w:rsid w:val="00783443"/>
    <w:rsid w:val="00CD0BB2"/>
    <w:rsid w:val="00F9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630348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2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A3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2A3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2A3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393</Words>
  <Characters>2244</Characters>
  <Application>Microsoft Macintosh Word</Application>
  <DocSecurity>0</DocSecurity>
  <Lines>18</Lines>
  <Paragraphs>5</Paragraphs>
  <ScaleCrop>false</ScaleCrop>
  <Company>The Ayrshire Acupuncture Clinic</Company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Gilmartin</dc:creator>
  <cp:keywords/>
  <dc:description/>
  <cp:lastModifiedBy>Alexandra Gilmartin</cp:lastModifiedBy>
  <cp:revision>1</cp:revision>
  <dcterms:created xsi:type="dcterms:W3CDTF">2019-08-07T10:56:00Z</dcterms:created>
  <dcterms:modified xsi:type="dcterms:W3CDTF">2019-08-07T12:48:00Z</dcterms:modified>
</cp:coreProperties>
</file>